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4" w:after="0"/>
        <w:ind w:left="1655" w:right="185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widowControl/>
        <w:jc w:val="center"/>
        <w:rPr>
          <w:rFonts w:eastAsia="Calibri"/>
          <w:b/>
          <w:b/>
          <w:sz w:val="28"/>
          <w:szCs w:val="28"/>
        </w:rPr>
      </w:pPr>
      <w:r>
        <w:rPr/>
      </w:r>
    </w:p>
    <w:p>
      <w:pPr>
        <w:pStyle w:val="Normal"/>
        <w:widowControl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tabs>
          <w:tab w:val="clear" w:pos="720"/>
          <w:tab w:val="center" w:pos="7285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</w:p>
    <w:p>
      <w:pPr>
        <w:pStyle w:val="Normal"/>
        <w:widowControl/>
        <w:tabs>
          <w:tab w:val="clear" w:pos="720"/>
          <w:tab w:val="center" w:pos="7285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tabs>
          <w:tab w:val="clear" w:pos="720"/>
          <w:tab w:val="center" w:pos="7285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tabs>
          <w:tab w:val="clear" w:pos="720"/>
          <w:tab w:val="left" w:pos="8891" w:leader="none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>
      <w:pPr>
        <w:pStyle w:val="Normal"/>
        <w:widowControl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tabs>
          <w:tab w:val="clear" w:pos="720"/>
          <w:tab w:val="left" w:pos="5303" w:leader="none"/>
          <w:tab w:val="left" w:pos="9623" w:leader="none"/>
        </w:tabs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spacing w:lineRule="auto" w:line="276" w:before="74" w:after="0"/>
        <w:ind w:left="1655" w:right="1855" w:hanging="0"/>
        <w:jc w:val="center"/>
        <w:rPr>
          <w:spacing w:val="67"/>
          <w:sz w:val="56"/>
          <w:szCs w:val="56"/>
        </w:rPr>
      </w:pPr>
      <w:r>
        <w:rPr>
          <w:sz w:val="56"/>
          <w:szCs w:val="56"/>
        </w:rPr>
        <w:t xml:space="preserve"> </w:t>
      </w:r>
      <w:r>
        <w:rPr>
          <w:spacing w:val="67"/>
          <w:sz w:val="56"/>
          <w:szCs w:val="56"/>
        </w:rPr>
        <w:t xml:space="preserve"> </w:t>
      </w:r>
      <w:r>
        <w:rPr>
          <w:sz w:val="56"/>
          <w:szCs w:val="56"/>
        </w:rPr>
        <w:t xml:space="preserve">Программа </w:t>
      </w:r>
      <w:r>
        <w:rPr>
          <w:spacing w:val="67"/>
          <w:sz w:val="56"/>
          <w:szCs w:val="56"/>
        </w:rPr>
        <w:t xml:space="preserve"> </w:t>
      </w:r>
      <w:r>
        <w:rPr>
          <w:sz w:val="56"/>
          <w:szCs w:val="56"/>
        </w:rPr>
        <w:t>курса</w:t>
      </w:r>
      <w:r>
        <w:rPr>
          <w:spacing w:val="67"/>
          <w:sz w:val="56"/>
          <w:szCs w:val="56"/>
        </w:rPr>
        <w:t xml:space="preserve"> </w:t>
      </w:r>
    </w:p>
    <w:p>
      <w:pPr>
        <w:pStyle w:val="Normal"/>
        <w:spacing w:lineRule="auto" w:line="276" w:before="74" w:after="0"/>
        <w:ind w:left="1655" w:right="1855" w:hanging="0"/>
        <w:jc w:val="center"/>
        <w:rPr>
          <w:sz w:val="56"/>
          <w:szCs w:val="56"/>
        </w:rPr>
      </w:pPr>
      <w:r>
        <w:rPr>
          <w:sz w:val="56"/>
          <w:szCs w:val="56"/>
        </w:rPr>
        <w:t>внеурочной</w:t>
      </w:r>
      <w:r>
        <w:rPr>
          <w:spacing w:val="67"/>
          <w:sz w:val="56"/>
          <w:szCs w:val="56"/>
        </w:rPr>
        <w:t xml:space="preserve"> </w:t>
      </w:r>
      <w:r>
        <w:rPr>
          <w:sz w:val="56"/>
          <w:szCs w:val="56"/>
        </w:rPr>
        <w:t>деятельности</w:t>
      </w:r>
    </w:p>
    <w:p>
      <w:pPr>
        <w:pStyle w:val="Normal"/>
        <w:spacing w:lineRule="auto" w:line="276"/>
        <w:ind w:left="1655" w:right="1836" w:hanging="0"/>
        <w:jc w:val="center"/>
        <w:rPr>
          <w:spacing w:val="68"/>
          <w:sz w:val="56"/>
          <w:szCs w:val="56"/>
        </w:rPr>
      </w:pPr>
      <w:r>
        <w:rPr>
          <w:sz w:val="56"/>
          <w:szCs w:val="56"/>
        </w:rPr>
        <w:t>«Разговоры</w:t>
      </w:r>
      <w:r>
        <w:rPr>
          <w:spacing w:val="-1"/>
          <w:sz w:val="56"/>
          <w:szCs w:val="56"/>
        </w:rPr>
        <w:t xml:space="preserve"> </w:t>
      </w:r>
      <w:r>
        <w:rPr>
          <w:sz w:val="56"/>
          <w:szCs w:val="56"/>
        </w:rPr>
        <w:t>о</w:t>
      </w:r>
      <w:r>
        <w:rPr>
          <w:spacing w:val="-1"/>
          <w:sz w:val="56"/>
          <w:szCs w:val="56"/>
        </w:rPr>
        <w:t xml:space="preserve"> </w:t>
      </w:r>
      <w:r>
        <w:rPr>
          <w:sz w:val="56"/>
          <w:szCs w:val="56"/>
        </w:rPr>
        <w:t>важном»</w:t>
      </w:r>
      <w:r>
        <w:rPr>
          <w:spacing w:val="68"/>
          <w:sz w:val="56"/>
          <w:szCs w:val="56"/>
        </w:rPr>
        <w:t xml:space="preserve"> </w:t>
      </w:r>
    </w:p>
    <w:p>
      <w:pPr>
        <w:pStyle w:val="Normal"/>
        <w:spacing w:lineRule="auto" w:line="276"/>
        <w:ind w:left="1655" w:right="1836" w:hanging="0"/>
        <w:jc w:val="center"/>
        <w:rPr>
          <w:sz w:val="56"/>
          <w:szCs w:val="56"/>
        </w:rPr>
      </w:pPr>
      <w:r>
        <w:rPr>
          <w:sz w:val="56"/>
          <w:szCs w:val="56"/>
        </w:rPr>
        <w:t>для 5–7</w:t>
      </w:r>
      <w:r>
        <w:rPr>
          <w:spacing w:val="-1"/>
          <w:sz w:val="56"/>
          <w:szCs w:val="56"/>
        </w:rPr>
        <w:t xml:space="preserve"> </w:t>
      </w:r>
      <w:r>
        <w:rPr>
          <w:sz w:val="56"/>
          <w:szCs w:val="56"/>
        </w:rPr>
        <w:t>- х</w:t>
      </w:r>
      <w:r>
        <w:rPr>
          <w:spacing w:val="-2"/>
          <w:sz w:val="56"/>
          <w:szCs w:val="56"/>
        </w:rPr>
        <w:t xml:space="preserve"> </w:t>
      </w:r>
      <w:r>
        <w:rPr>
          <w:sz w:val="56"/>
          <w:szCs w:val="56"/>
        </w:rPr>
        <w:t>классов</w:t>
      </w:r>
    </w:p>
    <w:p>
      <w:pPr>
        <w:pStyle w:val="Normal"/>
        <w:spacing w:lineRule="auto" w:line="276"/>
        <w:ind w:left="1655" w:right="1836" w:hanging="0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spacing w:lineRule="auto" w:line="276"/>
        <w:ind w:left="1655" w:right="1836" w:hanging="0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spacing w:lineRule="auto" w:line="276"/>
        <w:ind w:left="1655" w:right="1836" w:hanging="0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spacing w:lineRule="auto" w:line="276"/>
        <w:ind w:left="1655" w:right="1836" w:hanging="0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spacing w:lineRule="auto" w:line="276"/>
        <w:ind w:left="1655" w:right="1836" w:hanging="0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spacing w:lineRule="auto" w:line="276"/>
        <w:ind w:left="1655" w:right="1836" w:hanging="0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spacing w:lineRule="auto" w:line="276"/>
        <w:ind w:right="1836" w:hanging="0"/>
        <w:rPr>
          <w:sz w:val="56"/>
          <w:szCs w:val="56"/>
        </w:rPr>
      </w:pPr>
      <w:r>
        <w:rPr>
          <w:sz w:val="56"/>
          <w:szCs w:val="56"/>
        </w:rPr>
      </w:r>
      <w:r>
        <w:br w:type="page"/>
      </w:r>
    </w:p>
    <w:p>
      <w:pPr>
        <w:pStyle w:val="1"/>
        <w:spacing w:before="76" w:after="0"/>
        <w:ind w:left="220" w:right="1546" w:hanging="0"/>
        <w:rPr>
          <w:color w:val="242424"/>
          <w:spacing w:val="-1"/>
        </w:rPr>
      </w:pPr>
      <w:r>
        <w:rPr/>
        <w:t xml:space="preserve"> </w:t>
      </w:r>
      <w:r>
        <w:rPr>
          <w:color w:val="242424"/>
          <w:spacing w:val="-1"/>
        </w:rPr>
        <w:t>Пояснительная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записка</w:t>
      </w:r>
    </w:p>
    <w:p>
      <w:pPr>
        <w:pStyle w:val="1"/>
        <w:spacing w:before="76" w:after="0"/>
        <w:ind w:left="220" w:right="1546" w:hanging="0"/>
        <w:rPr/>
      </w:pPr>
      <w:r>
        <w:rPr/>
      </w:r>
    </w:p>
    <w:p>
      <w:pPr>
        <w:pStyle w:val="Style15"/>
        <w:spacing w:lineRule="auto" w:line="240"/>
        <w:ind w:left="0" w:hanging="0"/>
        <w:jc w:val="both"/>
        <w:rPr/>
      </w:pPr>
      <w:r>
        <w:rPr/>
        <w:t>Рабочая программа данного учебного курса внеурочной деятельности разработана в</w:t>
      </w:r>
      <w:r>
        <w:rPr>
          <w:spacing w:val="-58"/>
        </w:rPr>
        <w:t xml:space="preserve"> </w:t>
      </w:r>
      <w:r>
        <w:rPr/>
        <w:t>соответствии с</w:t>
      </w:r>
      <w:r>
        <w:rPr>
          <w:spacing w:val="-2"/>
        </w:rPr>
        <w:t xml:space="preserve"> </w:t>
      </w:r>
      <w:r>
        <w:rPr/>
        <w:t>требованиями: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закона от 29.12.2012 № 273 «Об образовании в Российской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Федерации»;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приказа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Минпросвещения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31.05.2021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287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образования»;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Методических рекомендаций по использованию и включению в 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символов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письмом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Минпросвещения от 15.04.2022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 СК-295/06;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exact" w:line="273"/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рекомендаций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уточнению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</w:p>
    <w:p>
      <w:pPr>
        <w:pStyle w:val="Style15"/>
        <w:spacing w:lineRule="auto" w:line="240"/>
        <w:ind w:left="0" w:hanging="0"/>
        <w:jc w:val="both"/>
        <w:rPr/>
      </w:pPr>
      <w:r>
        <w:rPr/>
        <w:t>деятельности в рамках реализации основных общеобразовательных программ, в том числе</w:t>
      </w:r>
      <w:r>
        <w:rPr>
          <w:spacing w:val="-58"/>
        </w:rPr>
        <w:t xml:space="preserve"> </w:t>
      </w:r>
      <w:r>
        <w:rPr/>
        <w:t>в части проектной деятельности, направленных письмом Минобрнауки от 18.08.2017 №</w:t>
      </w:r>
      <w:r>
        <w:rPr>
          <w:spacing w:val="1"/>
        </w:rPr>
        <w:t xml:space="preserve"> </w:t>
      </w:r>
      <w:r>
        <w:rPr/>
        <w:t>09-1672;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Стратегии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года,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утвержденной распоряжением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 29.05.2015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 996-р;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exact" w:line="274"/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СП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2.4.3648-20;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СанПиН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1.2.3685-21;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основной 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курса: </w:t>
      </w:r>
      <w:r>
        <w:rPr>
          <w:sz w:val="24"/>
          <w:szCs w:val="24"/>
        </w:rPr>
        <w:t>формирование взглядов школьников на основе национальных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ценностей через изучение центральных тем – патриотизм, гражданственность,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просвещение, нравственность, экология.</w:t>
      </w:r>
    </w:p>
    <w:p>
      <w:pPr>
        <w:pStyle w:val="Normal"/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Место курса в плане внеурочной деятельности ОО: </w:t>
      </w:r>
      <w:r>
        <w:rPr>
          <w:sz w:val="24"/>
          <w:szCs w:val="24"/>
        </w:rPr>
        <w:t>учебный курс предназначен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5–9-х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классов;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рассчитан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неделю/33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каждом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классе.</w:t>
      </w:r>
      <w:r>
        <w:rPr>
          <w:spacing w:val="-57"/>
          <w:sz w:val="24"/>
          <w:szCs w:val="24"/>
        </w:rPr>
        <w:t xml:space="preserve"> </w:t>
      </w:r>
      <w:r>
        <w:rPr>
          <w:b/>
          <w:color w:val="242424"/>
          <w:sz w:val="24"/>
          <w:szCs w:val="24"/>
        </w:rPr>
        <w:t>Содержание</w:t>
      </w:r>
      <w:r>
        <w:rPr>
          <w:b/>
          <w:color w:val="242424"/>
          <w:spacing w:val="-8"/>
          <w:sz w:val="24"/>
          <w:szCs w:val="24"/>
        </w:rPr>
        <w:t xml:space="preserve"> </w:t>
      </w:r>
      <w:r>
        <w:rPr>
          <w:b/>
          <w:color w:val="242424"/>
          <w:sz w:val="24"/>
          <w:szCs w:val="24"/>
        </w:rPr>
        <w:t>курса</w:t>
      </w:r>
      <w:r>
        <w:rPr>
          <w:b/>
          <w:color w:val="242424"/>
          <w:spacing w:val="-8"/>
          <w:sz w:val="24"/>
          <w:szCs w:val="24"/>
        </w:rPr>
        <w:t xml:space="preserve"> </w:t>
      </w:r>
      <w:r>
        <w:rPr>
          <w:b/>
          <w:color w:val="242424"/>
          <w:sz w:val="24"/>
          <w:szCs w:val="24"/>
        </w:rPr>
        <w:t>внеурочной деятельности</w:t>
      </w:r>
    </w:p>
    <w:p>
      <w:pPr>
        <w:pStyle w:val="Style15"/>
        <w:spacing w:lineRule="auto" w:line="240"/>
        <w:ind w:left="0" w:hanging="0"/>
        <w:jc w:val="both"/>
        <w:rPr/>
      </w:pPr>
      <w:r>
        <w:rPr/>
        <w:t>Содержание курса «Разговоры о важном» направлено на формирование у обучающихся</w:t>
      </w:r>
      <w:r>
        <w:rPr>
          <w:spacing w:val="1"/>
        </w:rPr>
        <w:t xml:space="preserve"> </w:t>
      </w:r>
      <w:r>
        <w:rPr/>
        <w:t>ценностных установок, в числе которых – созидание, патриотизм и стремление к</w:t>
      </w:r>
      <w:r>
        <w:rPr>
          <w:spacing w:val="1"/>
        </w:rPr>
        <w:t xml:space="preserve"> </w:t>
      </w:r>
      <w:r>
        <w:rPr/>
        <w:t>межнациональному</w:t>
      </w:r>
      <w:r>
        <w:rPr>
          <w:spacing w:val="-5"/>
        </w:rPr>
        <w:t xml:space="preserve"> </w:t>
      </w:r>
      <w:r>
        <w:rPr/>
        <w:t>единству.</w:t>
      </w:r>
      <w:r>
        <w:rPr>
          <w:spacing w:val="-4"/>
        </w:rPr>
        <w:t xml:space="preserve"> </w:t>
      </w:r>
      <w:r>
        <w:rPr/>
        <w:t>Темы</w:t>
      </w:r>
      <w:r>
        <w:rPr>
          <w:spacing w:val="-6"/>
        </w:rPr>
        <w:t xml:space="preserve"> </w:t>
      </w:r>
      <w:r>
        <w:rPr/>
        <w:t>занятий</w:t>
      </w:r>
      <w:r>
        <w:rPr>
          <w:spacing w:val="-3"/>
        </w:rPr>
        <w:t xml:space="preserve"> </w:t>
      </w:r>
      <w:r>
        <w:rPr/>
        <w:t>приурочены</w:t>
      </w:r>
      <w:r>
        <w:rPr>
          <w:spacing w:val="-6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государственным</w:t>
      </w:r>
      <w:r>
        <w:rPr>
          <w:spacing w:val="-6"/>
        </w:rPr>
        <w:t xml:space="preserve"> </w:t>
      </w:r>
      <w:r>
        <w:rPr/>
        <w:t>праздникам,</w:t>
      </w:r>
      <w:r>
        <w:rPr>
          <w:spacing w:val="-57"/>
        </w:rPr>
        <w:t xml:space="preserve"> </w:t>
      </w:r>
      <w:r>
        <w:rPr/>
        <w:t>знаменательным датам, традиционным праздникам, годовщинам со дня рождения</w:t>
      </w:r>
      <w:r>
        <w:rPr>
          <w:spacing w:val="1"/>
        </w:rPr>
        <w:t xml:space="preserve"> </w:t>
      </w:r>
      <w:r>
        <w:rPr/>
        <w:t>известных</w:t>
      </w:r>
      <w:r>
        <w:rPr>
          <w:spacing w:val="-3"/>
        </w:rPr>
        <w:t xml:space="preserve"> </w:t>
      </w:r>
      <w:r>
        <w:rPr/>
        <w:t>людей</w:t>
      </w:r>
      <w:r>
        <w:rPr>
          <w:spacing w:val="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ученых,</w:t>
      </w:r>
      <w:r>
        <w:rPr>
          <w:spacing w:val="-3"/>
        </w:rPr>
        <w:t xml:space="preserve"> </w:t>
      </w:r>
      <w:r>
        <w:rPr/>
        <w:t>писателей,</w:t>
      </w:r>
      <w:r>
        <w:rPr>
          <w:spacing w:val="-2"/>
        </w:rPr>
        <w:t xml:space="preserve"> </w:t>
      </w:r>
      <w:r>
        <w:rPr/>
        <w:t>государственных</w:t>
      </w:r>
      <w:r>
        <w:rPr>
          <w:spacing w:val="-2"/>
        </w:rPr>
        <w:t xml:space="preserve"> </w:t>
      </w:r>
      <w:r>
        <w:rPr/>
        <w:t>деятелей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деятелей</w:t>
      </w:r>
      <w:r>
        <w:rPr>
          <w:spacing w:val="-1"/>
        </w:rPr>
        <w:t xml:space="preserve"> </w:t>
      </w:r>
      <w:r>
        <w:rPr/>
        <w:t>культуры: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Наша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Россия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165- лет со 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рождения К.Э.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Циолковского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День музыки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 пожилого человека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День учителя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 отца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Традиционные семейные ценности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 народного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единства</w:t>
      </w:r>
    </w:p>
    <w:p>
      <w:pPr>
        <w:pStyle w:val="Normal"/>
        <w:spacing w:lineRule="auto" w:line="276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Мы разные, мы вместе</w:t>
      </w:r>
      <w:r>
        <w:rPr>
          <w:spacing w:val="-67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 матери</w:t>
      </w:r>
    </w:p>
    <w:p>
      <w:pPr>
        <w:pStyle w:val="Normal"/>
        <w:spacing w:lineRule="auto" w:line="276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Символы России</w:t>
      </w:r>
      <w:r>
        <w:rPr>
          <w:spacing w:val="-67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Волонтеры</w:t>
      </w:r>
    </w:p>
    <w:p>
      <w:pPr>
        <w:pStyle w:val="Normal"/>
        <w:spacing w:lineRule="auto" w:line="276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День Героев Отечества</w:t>
      </w:r>
      <w:r>
        <w:rPr>
          <w:spacing w:val="-67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Конституции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Тема Нового года. Семейные праздники и мечты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Рождество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снятия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блокады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Ленинграда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160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дня рождения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К.С.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Станиславского</w:t>
      </w:r>
    </w:p>
    <w:p>
      <w:pPr>
        <w:pStyle w:val="Normal"/>
        <w:spacing w:lineRule="auto" w:line="276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День Российской науки</w:t>
      </w:r>
      <w:r>
        <w:rPr>
          <w:spacing w:val="-67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Россия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защитника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Отечества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Забота о каждом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женский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110 лет со дня рождения советского писателя и поэта, автора слов гимнов РФ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СССР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С.В. Михалкова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 воссоединения Крыма с Россией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Всемирный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театра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космонавтики.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первые</w:t>
      </w:r>
    </w:p>
    <w:p>
      <w:pPr>
        <w:pStyle w:val="Normal"/>
        <w:spacing w:lineRule="auto" w:line="276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Память о геноциде советского народа нацистами и их пособниками</w:t>
      </w:r>
      <w:r>
        <w:rPr>
          <w:spacing w:val="-67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 Земли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 Труда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Победы. Бессмертный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полк</w:t>
      </w:r>
    </w:p>
    <w:p>
      <w:pPr>
        <w:pStyle w:val="Normal"/>
        <w:spacing w:lineRule="auto" w:line="276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День детских общественных организаций</w:t>
      </w:r>
      <w:r>
        <w:rPr>
          <w:spacing w:val="-67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Россия – страна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785" w:leader="none"/>
          <w:tab w:val="left" w:pos="786" w:leader="none"/>
        </w:tabs>
        <w:ind w:left="78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before="4" w:after="0"/>
        <w:ind w:left="0" w:hanging="0"/>
        <w:jc w:val="both"/>
        <w:rPr/>
      </w:pPr>
      <w:r>
        <w:rPr>
          <w:color w:val="242424"/>
          <w:spacing w:val="-2"/>
        </w:rPr>
        <w:t>Планируемые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результаты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освоения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2"/>
        </w:rPr>
        <w:t>курса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2"/>
        </w:rPr>
        <w:t>внеурочной</w:t>
      </w:r>
      <w:r>
        <w:rPr>
          <w:color w:val="242424"/>
          <w:spacing w:val="-9"/>
        </w:rPr>
        <w:t xml:space="preserve"> </w:t>
      </w:r>
      <w:r>
        <w:rPr>
          <w:color w:val="242424"/>
          <w:spacing w:val="-1"/>
        </w:rPr>
        <w:t>деятельности</w:t>
      </w:r>
      <w:r>
        <w:rPr>
          <w:color w:val="242424"/>
          <w:spacing w:val="-57"/>
        </w:rPr>
        <w:t xml:space="preserve"> </w:t>
      </w:r>
      <w:r>
        <w:rPr/>
        <w:t>Личностные</w:t>
      </w:r>
      <w:r>
        <w:rPr>
          <w:spacing w:val="-3"/>
        </w:rPr>
        <w:t xml:space="preserve"> </w:t>
      </w:r>
      <w:r>
        <w:rPr/>
        <w:t>результаты: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выполнению обязанностей гражданина и реализации его прав,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уважение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прав, свобод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законных интересов других людей;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активное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семьи,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сообщества,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края,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страны;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exact" w:line="273"/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неприятие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любых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экстремизма,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дискриминации;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понимание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институтов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об основных правах, свободах и обязанностях гражданина,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социальных нормах и правилах межличностных отношений в поликультурном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многоконфессиональном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обществе;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способах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противодействия коррупции;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разнообразной совместной деятельности, стремление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взаимопониманию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взаимопомощи,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активное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школьном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участию в гуманитарной деятельности (волонтерство, помощь людям,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нуждающимся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ней);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многоконфессиональном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обществе,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проявление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познанию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истории,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 России;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ценностное отношение к достижениям своей Родины – России, к науке, искусству,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спорту,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технологиям,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боевым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подвигам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трудовым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достижениям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народа;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уважение к символам России, государственным праздникам, историческому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природному наследию и памятникам, традициям разных народов, проживающих в родной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стране;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exact" w:line="273"/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ориентация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моральные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ситуациях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выбора;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оценивать свое поведение и поступки, поведение и поступки других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людей с позиции нравственных и правовых норм с учетом осознания последствий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поступков;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активное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неприятие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асоциальных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поступков,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свобода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 и общественного пространства.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ориентация на применение знаний из социальных и естественных наук для решения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задач в области окружающей среды, планирования поступков и оценки их возможных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последствий 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повышение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осознание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глобального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экологических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 решения;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активное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неприятие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приносящих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вред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осознание своей роли как гражданина и потребителя в условиях взаимосвязи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природной,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 сред;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before="76" w:after="0"/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готовность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направленности.</w:t>
      </w:r>
    </w:p>
    <w:p>
      <w:pPr>
        <w:pStyle w:val="1"/>
        <w:spacing w:lineRule="exact" w:line="275"/>
        <w:ind w:left="0" w:hanging="0"/>
        <w:jc w:val="both"/>
        <w:rPr/>
      </w:pPr>
      <w:r>
        <w:rPr/>
        <w:t>Метапредметные</w:t>
      </w:r>
      <w:r>
        <w:rPr>
          <w:spacing w:val="-5"/>
        </w:rPr>
        <w:t xml:space="preserve"> </w:t>
      </w:r>
      <w:r>
        <w:rPr/>
        <w:t>результаты:</w:t>
      </w:r>
    </w:p>
    <w:p>
      <w:pPr>
        <w:pStyle w:val="Style15"/>
        <w:tabs>
          <w:tab w:val="clear" w:pos="720"/>
          <w:tab w:val="left" w:pos="785" w:leader="none"/>
        </w:tabs>
        <w:ind w:left="0" w:hanging="0"/>
        <w:jc w:val="both"/>
        <w:rPr/>
      </w:pPr>
      <w:r>
        <w:rPr/>
        <w:t>1.</w:t>
        <w:tab/>
        <w:t>Овладение</w:t>
      </w:r>
      <w:r>
        <w:rPr>
          <w:spacing w:val="-7"/>
        </w:rPr>
        <w:t xml:space="preserve"> </w:t>
      </w:r>
      <w:r>
        <w:rPr/>
        <w:t>универсальными</w:t>
      </w:r>
      <w:r>
        <w:rPr>
          <w:spacing w:val="-4"/>
        </w:rPr>
        <w:t xml:space="preserve"> </w:t>
      </w:r>
      <w:r>
        <w:rPr/>
        <w:t>учебными</w:t>
      </w:r>
      <w:r>
        <w:rPr>
          <w:spacing w:val="1"/>
        </w:rPr>
        <w:t xml:space="preserve"> </w:t>
      </w:r>
      <w:r>
        <w:rPr/>
        <w:t>познавательными</w:t>
      </w:r>
      <w:r>
        <w:rPr>
          <w:spacing w:val="-3"/>
        </w:rPr>
        <w:t xml:space="preserve"> </w:t>
      </w:r>
      <w:r>
        <w:rPr/>
        <w:t>действиями: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81" w:leader="none"/>
        </w:tabs>
        <w:ind w:left="0" w:hanging="261"/>
        <w:jc w:val="both"/>
        <w:rPr>
          <w:sz w:val="24"/>
          <w:szCs w:val="24"/>
        </w:rPr>
      </w:pPr>
      <w:r>
        <w:rPr>
          <w:sz w:val="24"/>
          <w:szCs w:val="24"/>
        </w:rPr>
        <w:t>базовые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логические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exact" w:line="276" w:before="4" w:after="0"/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существенные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(явлений);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существенный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признак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обобщения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сравнения,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критерии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проводимого анализа;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с учетом предложенной задачи выявлять закономерности и противоречия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рассматриваемых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фактах,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наблюдениях;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before="1" w:after="0"/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предлагать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критерии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противоречий;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выявлять дефициты информации, данных, необходимых для решения поставленной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exact" w:line="274"/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причинно-следственные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процессов;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делать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дедуктивных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индуктивных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умозаключений,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умозаключений 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аналогии, формулировать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гипотезы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 взаимосвязях;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выбирать способ решения учебной задачи (сравнивать несколько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вариантов решения, выбирать наиболее подходящий с учетом 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критериев);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81" w:leader="none"/>
        </w:tabs>
        <w:spacing w:lineRule="exact" w:line="273"/>
        <w:ind w:left="0" w:hanging="261"/>
        <w:jc w:val="both"/>
        <w:rPr>
          <w:sz w:val="24"/>
          <w:szCs w:val="24"/>
        </w:rPr>
      </w:pPr>
      <w:r>
        <w:rPr>
          <w:sz w:val="24"/>
          <w:szCs w:val="24"/>
        </w:rPr>
        <w:t>базовые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before="1" w:after="0"/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инструмент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познания;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формулировать вопросы, фиксирующие разрыв между реальным и желательным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состоянием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ситуации,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искомое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гипотезу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истинности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суждений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суждений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других,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свою позицию, мнение;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проводить по самостоятельно составленному плану опыт, несложный эксперимент,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небольшое исследование по установлению особенностей объекта изучения, причинно-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следственных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связей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зависимостей объектов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собой;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оценивать на применимость и достоверность информацию, полученную в ходе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исследования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(эксперимента);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формулировать обобщения и выводы по результатам проведенного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наблюдения, опыта, исследования, владеть инструментами оценки достоверности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выводов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обобщений;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возможное дальнейшее развитие процессов, событий и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последствия в аналогичных или сходных ситуациях, выдвигать предположения об их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развитии 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новых условиях и контекстах;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81" w:leader="none"/>
        </w:tabs>
        <w:spacing w:lineRule="exact" w:line="276"/>
        <w:ind w:left="0" w:hanging="261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информацией: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применять различные методы, инструменты и запросы при поиске и отборе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заданных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критериев;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выбирать, анализировать, систематизировать и интерпретировать информацию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находить сходные аргументы (подтверждающие или опровергающие одну и ту же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идею,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версию) в различных информационных источниках;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выбирать оптимальную форму представления информации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иллюстрировать решаемые задачи несложными схемами, диаграммами, иной графикой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комбинациями;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надежность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критериям,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работником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сформулированным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exact" w:line="274"/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эффективно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запоминать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систематизировать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информацию.</w:t>
      </w:r>
    </w:p>
    <w:p>
      <w:pPr>
        <w:pStyle w:val="Style15"/>
        <w:spacing w:lineRule="auto" w:line="240"/>
        <w:ind w:left="0" w:hanging="0"/>
        <w:jc w:val="both"/>
        <w:rPr/>
      </w:pPr>
      <w:r>
        <w:rPr/>
        <w:t>Овладение</w:t>
      </w:r>
      <w:r>
        <w:rPr>
          <w:spacing w:val="-8"/>
        </w:rPr>
        <w:t xml:space="preserve"> </w:t>
      </w:r>
      <w:r>
        <w:rPr/>
        <w:t>системой</w:t>
      </w:r>
      <w:r>
        <w:rPr>
          <w:spacing w:val="-4"/>
        </w:rPr>
        <w:t xml:space="preserve"> </w:t>
      </w:r>
      <w:r>
        <w:rPr/>
        <w:t>универсальных</w:t>
      </w:r>
      <w:r>
        <w:rPr>
          <w:spacing w:val="-5"/>
        </w:rPr>
        <w:t xml:space="preserve"> </w:t>
      </w:r>
      <w:r>
        <w:rPr/>
        <w:t>учебных</w:t>
      </w:r>
      <w:r>
        <w:rPr>
          <w:spacing w:val="-6"/>
        </w:rPr>
        <w:t xml:space="preserve"> </w:t>
      </w:r>
      <w:r>
        <w:rPr/>
        <w:t>познавательных</w:t>
      </w:r>
      <w:r>
        <w:rPr>
          <w:spacing w:val="-5"/>
        </w:rPr>
        <w:t xml:space="preserve"> </w:t>
      </w:r>
      <w:r>
        <w:rPr/>
        <w:t>действий</w:t>
      </w:r>
      <w:r>
        <w:rPr>
          <w:spacing w:val="-5"/>
        </w:rPr>
        <w:t xml:space="preserve"> </w:t>
      </w:r>
      <w:r>
        <w:rPr/>
        <w:t>обеспечивает</w:t>
      </w:r>
      <w:r>
        <w:rPr>
          <w:spacing w:val="-57"/>
        </w:rPr>
        <w:t xml:space="preserve"> </w:t>
      </w:r>
      <w:r>
        <w:rPr/>
        <w:t>сформированность</w:t>
      </w:r>
      <w:r>
        <w:rPr>
          <w:spacing w:val="-1"/>
        </w:rPr>
        <w:t xml:space="preserve"> </w:t>
      </w:r>
      <w:r>
        <w:rPr/>
        <w:t>когнитивных навыков у обучающихся.</w:t>
      </w:r>
    </w:p>
    <w:p>
      <w:pPr>
        <w:pStyle w:val="Style15"/>
        <w:tabs>
          <w:tab w:val="clear" w:pos="720"/>
          <w:tab w:val="left" w:pos="785" w:leader="none"/>
        </w:tabs>
        <w:spacing w:lineRule="exact" w:line="274"/>
        <w:ind w:left="0" w:hanging="0"/>
        <w:jc w:val="both"/>
        <w:rPr/>
      </w:pPr>
      <w:r>
        <w:rPr/>
        <w:t>1.</w:t>
        <w:tab/>
        <w:t>Овладение</w:t>
      </w:r>
      <w:r>
        <w:rPr>
          <w:spacing w:val="-8"/>
        </w:rPr>
        <w:t xml:space="preserve"> </w:t>
      </w:r>
      <w:r>
        <w:rPr/>
        <w:t>универсальными</w:t>
      </w:r>
      <w:r>
        <w:rPr>
          <w:spacing w:val="-4"/>
        </w:rPr>
        <w:t xml:space="preserve"> </w:t>
      </w:r>
      <w:r>
        <w:rPr/>
        <w:t>учебными</w:t>
      </w:r>
      <w:r>
        <w:rPr>
          <w:spacing w:val="-5"/>
        </w:rPr>
        <w:t xml:space="preserve"> </w:t>
      </w:r>
      <w:r>
        <w:rPr/>
        <w:t>коммуникативными</w:t>
      </w:r>
      <w:r>
        <w:rPr>
          <w:spacing w:val="-4"/>
        </w:rPr>
        <w:t xml:space="preserve"> </w:t>
      </w:r>
      <w:r>
        <w:rPr/>
        <w:t>действиями: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1" w:leader="none"/>
        </w:tabs>
        <w:spacing w:before="76" w:after="0"/>
        <w:ind w:left="0" w:hanging="261"/>
        <w:jc w:val="both"/>
        <w:rPr>
          <w:sz w:val="24"/>
          <w:szCs w:val="24"/>
        </w:rPr>
      </w:pPr>
      <w:r>
        <w:rPr>
          <w:sz w:val="24"/>
          <w:szCs w:val="24"/>
        </w:rPr>
        <w:t>общение: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воспринимать и формулировать суждения, выражать эмоции в соответствии 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целями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exact" w:line="274"/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выражать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(свою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точку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зрения)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письменных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текстах;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 w:before="4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невербальные средства общения, понимать значение социальных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распознавать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предпосылки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конфликтных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ситуаций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смягчать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конфликты,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вести переговоры;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понимать намерения других, проявлять уважительное отношение к собеседнику и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корректной форме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 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возражения;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диалога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дискуссии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существу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обсуждаемой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темы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высказывать идеи, нацеленные на решение задачи и поддержание благожелательности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сопоставлять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суждения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суждениями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диалога,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обнаруживать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различие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сходство позиций;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 w:before="1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публично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выполненного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(эксперимента,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исследования,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проекта);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выбирать формат выступления с учетом задач презентации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аудитории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составлять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письменные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иллюстративных материалов;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1" w:leader="none"/>
        </w:tabs>
        <w:spacing w:before="1" w:after="0"/>
        <w:ind w:left="0" w:hanging="261"/>
        <w:jc w:val="both"/>
        <w:rPr>
          <w:sz w:val="24"/>
          <w:szCs w:val="24"/>
        </w:rPr>
      </w:pPr>
      <w:r>
        <w:rPr>
          <w:sz w:val="24"/>
          <w:szCs w:val="24"/>
        </w:rPr>
        <w:t>совместная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деятельность: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понимать и использовать преимущества командной и индивидуальной работы при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решении конкретной проблемы, обосновывать необходимость применения групповых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решении поставленной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принимать цель совместной деятельности, коллективно строить действия по ее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совместной работы;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уметь обобщать мнения нескольких людей, проявлять готовность руководить,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поручения,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подчиняться;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 организацию совместной работы, определять свою роль (с 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предпочтений и возможностей всех участников взаимодействия), распределять 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команды,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участвовать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групповых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(обсуждения,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обмен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мнениями,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мозговые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штурмы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иные);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достигать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качественного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своему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направлению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координировать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другими членами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команды;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качество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вклада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продукт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критериям,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сформулированным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сравнивать результаты с исходной задачей и вклад каждого члена команды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достижение результатов, разделять сферу ответственности и проявлять готовность 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отчета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группой.</w:t>
      </w:r>
    </w:p>
    <w:p>
      <w:pPr>
        <w:pStyle w:val="Style15"/>
        <w:spacing w:lineRule="auto" w:line="240"/>
        <w:ind w:left="0" w:hanging="0"/>
        <w:jc w:val="both"/>
        <w:rPr/>
      </w:pPr>
      <w:r>
        <w:rPr/>
        <w:t>Овладение</w:t>
      </w:r>
      <w:r>
        <w:rPr>
          <w:spacing w:val="-8"/>
        </w:rPr>
        <w:t xml:space="preserve"> </w:t>
      </w:r>
      <w:r>
        <w:rPr/>
        <w:t>системой</w:t>
      </w:r>
      <w:r>
        <w:rPr>
          <w:spacing w:val="-5"/>
        </w:rPr>
        <w:t xml:space="preserve"> </w:t>
      </w:r>
      <w:r>
        <w:rPr/>
        <w:t>универсальных</w:t>
      </w:r>
      <w:r>
        <w:rPr>
          <w:spacing w:val="-6"/>
        </w:rPr>
        <w:t xml:space="preserve"> </w:t>
      </w:r>
      <w:r>
        <w:rPr/>
        <w:t>учебных</w:t>
      </w:r>
      <w:r>
        <w:rPr>
          <w:spacing w:val="-6"/>
        </w:rPr>
        <w:t xml:space="preserve"> </w:t>
      </w:r>
      <w:r>
        <w:rPr/>
        <w:t>коммуникативных</w:t>
      </w:r>
      <w:r>
        <w:rPr>
          <w:spacing w:val="-6"/>
        </w:rPr>
        <w:t xml:space="preserve"> </w:t>
      </w:r>
      <w:r>
        <w:rPr/>
        <w:t>действий</w:t>
      </w:r>
      <w:r>
        <w:rPr>
          <w:spacing w:val="-5"/>
        </w:rPr>
        <w:t xml:space="preserve"> </w:t>
      </w:r>
      <w:r>
        <w:rPr/>
        <w:t>обеспечивает</w:t>
      </w:r>
      <w:r>
        <w:rPr>
          <w:spacing w:val="-57"/>
        </w:rPr>
        <w:t xml:space="preserve"> </w:t>
      </w:r>
      <w:r>
        <w:rPr/>
        <w:t>сформированность</w:t>
      </w:r>
      <w:r>
        <w:rPr>
          <w:spacing w:val="-2"/>
        </w:rPr>
        <w:t xml:space="preserve"> </w:t>
      </w:r>
      <w:r>
        <w:rPr/>
        <w:t>социальных</w:t>
      </w:r>
      <w:r>
        <w:rPr>
          <w:spacing w:val="-2"/>
        </w:rPr>
        <w:t xml:space="preserve"> </w:t>
      </w:r>
      <w:r>
        <w:rPr/>
        <w:t>навыков и</w:t>
      </w:r>
      <w:r>
        <w:rPr>
          <w:spacing w:val="-1"/>
        </w:rPr>
        <w:t xml:space="preserve"> </w:t>
      </w:r>
      <w:r>
        <w:rPr/>
        <w:t>эмоционального</w:t>
      </w:r>
      <w:r>
        <w:rPr>
          <w:spacing w:val="-1"/>
        </w:rPr>
        <w:t xml:space="preserve"> </w:t>
      </w:r>
      <w:r>
        <w:rPr/>
        <w:t>интеллекта</w:t>
      </w:r>
      <w:r>
        <w:rPr>
          <w:spacing w:val="-4"/>
        </w:rPr>
        <w:t xml:space="preserve"> </w:t>
      </w:r>
      <w:r>
        <w:rPr/>
        <w:t>обучающихся.</w:t>
      </w:r>
    </w:p>
    <w:p>
      <w:pPr>
        <w:pStyle w:val="Style15"/>
        <w:tabs>
          <w:tab w:val="clear" w:pos="720"/>
          <w:tab w:val="left" w:pos="785" w:leader="none"/>
        </w:tabs>
        <w:spacing w:lineRule="exact" w:line="273"/>
        <w:ind w:left="0" w:hanging="0"/>
        <w:jc w:val="both"/>
        <w:rPr/>
      </w:pPr>
      <w:r>
        <w:rPr/>
        <w:t>1.</w:t>
        <w:tab/>
        <w:t>Овладение</w:t>
      </w:r>
      <w:r>
        <w:rPr>
          <w:spacing w:val="-7"/>
        </w:rPr>
        <w:t xml:space="preserve"> </w:t>
      </w:r>
      <w:r>
        <w:rPr/>
        <w:t>универсальными</w:t>
      </w:r>
      <w:r>
        <w:rPr>
          <w:spacing w:val="-4"/>
        </w:rPr>
        <w:t xml:space="preserve"> </w:t>
      </w:r>
      <w:r>
        <w:rPr/>
        <w:t>учебными</w:t>
      </w:r>
      <w:r>
        <w:rPr>
          <w:spacing w:val="-4"/>
        </w:rPr>
        <w:t xml:space="preserve"> </w:t>
      </w:r>
      <w:r>
        <w:rPr/>
        <w:t>регулятивными</w:t>
      </w:r>
      <w:r>
        <w:rPr>
          <w:spacing w:val="-4"/>
        </w:rPr>
        <w:t xml:space="preserve"> </w:t>
      </w:r>
      <w:r>
        <w:rPr/>
        <w:t>действиями: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1" w:leader="none"/>
        </w:tabs>
        <w:ind w:left="0" w:hanging="261"/>
        <w:jc w:val="both"/>
        <w:rPr>
          <w:sz w:val="24"/>
          <w:szCs w:val="24"/>
        </w:rPr>
      </w:pPr>
      <w:r>
        <w:rPr>
          <w:sz w:val="24"/>
          <w:szCs w:val="24"/>
        </w:rPr>
        <w:t>самоорганизация: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ситуациях;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в различных подходах принятия решений (индивидуальное,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принятие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решения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группе, принятие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группой);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составлять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алгоритм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часть),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способ решения учебной задачи с учетом имеющихся ресурсов и собственных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возможностей,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аргументировать предлагаемые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варианты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корректировать предложенный алгоритм с учетом получения новых знаний об изучаемом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объекте;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before="76" w:after="0"/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делать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выбор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1" w:leader="none"/>
        </w:tabs>
        <w:ind w:left="0" w:hanging="261"/>
        <w:jc w:val="both"/>
        <w:rPr>
          <w:sz w:val="24"/>
          <w:szCs w:val="24"/>
        </w:rPr>
      </w:pPr>
      <w:r>
        <w:rPr>
          <w:sz w:val="24"/>
          <w:szCs w:val="24"/>
        </w:rPr>
        <w:t>самоконтроль: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владеть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способами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самоконтроля,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самомотивации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рефлексии;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давать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адекватную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предлагать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изменения;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 w:before="4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учитывать контекст и предвидеть трудности, которые могут возникнуть при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адаптировать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меняющимся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обстоятельствам;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объяснять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(недостижения)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давать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приобретенному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опыту,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уметь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позитивное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произошедшей ситуации;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вносить коррективы в деятельность на основе новых обстоятельств, изменившихся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ситуаций,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 ошибок, возникших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трудностей;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exact" w:line="273"/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условиям;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1" w:leader="none"/>
        </w:tabs>
        <w:ind w:left="0" w:hanging="261"/>
        <w:jc w:val="both"/>
        <w:rPr>
          <w:sz w:val="24"/>
          <w:szCs w:val="24"/>
        </w:rPr>
      </w:pPr>
      <w:r>
        <w:rPr>
          <w:sz w:val="24"/>
          <w:szCs w:val="24"/>
        </w:rPr>
        <w:t>эмоциональный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интеллект: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различать,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называть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управлять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собственными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эмоциями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эмоциями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анализировать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эмоций;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before="1" w:after="0"/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ставить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мотивы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намерения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другого;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регулировать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способ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выражения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эмоций;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1" w:leader="none"/>
        </w:tabs>
        <w:ind w:left="0" w:hanging="261"/>
        <w:jc w:val="both"/>
        <w:rPr>
          <w:sz w:val="24"/>
          <w:szCs w:val="24"/>
        </w:rPr>
      </w:pPr>
      <w:r>
        <w:rPr>
          <w:sz w:val="24"/>
          <w:szCs w:val="24"/>
        </w:rPr>
        <w:t>принятие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осознанно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относиться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мнению;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признавать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ошибку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такое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другого;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before="4" w:after="0"/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принимать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других,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осуждая;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открытость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другим;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осознавать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невозможность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контролировать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вокруг.</w:t>
      </w:r>
    </w:p>
    <w:p>
      <w:pPr>
        <w:pStyle w:val="Style15"/>
        <w:spacing w:lineRule="auto" w:line="240"/>
        <w:ind w:left="0" w:hanging="0"/>
        <w:jc w:val="both"/>
        <w:rPr/>
      </w:pPr>
      <w:r>
        <w:rPr/>
        <w:t>Овладение</w:t>
      </w:r>
      <w:r>
        <w:rPr>
          <w:spacing w:val="-7"/>
        </w:rPr>
        <w:t xml:space="preserve"> </w:t>
      </w:r>
      <w:r>
        <w:rPr/>
        <w:t>системой</w:t>
      </w:r>
      <w:r>
        <w:rPr>
          <w:spacing w:val="-4"/>
        </w:rPr>
        <w:t xml:space="preserve"> </w:t>
      </w:r>
      <w:r>
        <w:rPr/>
        <w:t>универсальных</w:t>
      </w:r>
      <w:r>
        <w:rPr>
          <w:spacing w:val="-5"/>
        </w:rPr>
        <w:t xml:space="preserve"> </w:t>
      </w:r>
      <w:r>
        <w:rPr/>
        <w:t>учебных</w:t>
      </w:r>
      <w:r>
        <w:rPr>
          <w:spacing w:val="-4"/>
        </w:rPr>
        <w:t xml:space="preserve"> </w:t>
      </w:r>
      <w:r>
        <w:rPr/>
        <w:t>регулятивных</w:t>
      </w:r>
      <w:r>
        <w:rPr>
          <w:spacing w:val="-5"/>
        </w:rPr>
        <w:t xml:space="preserve"> </w:t>
      </w:r>
      <w:r>
        <w:rPr/>
        <w:t>действий</w:t>
      </w:r>
      <w:r>
        <w:rPr>
          <w:spacing w:val="-4"/>
        </w:rPr>
        <w:t xml:space="preserve"> </w:t>
      </w:r>
      <w:r>
        <w:rPr/>
        <w:t>обеспечивает</w:t>
      </w:r>
      <w:r>
        <w:rPr>
          <w:spacing w:val="-57"/>
        </w:rPr>
        <w:t xml:space="preserve"> </w:t>
      </w:r>
      <w:r>
        <w:rPr/>
        <w:t>формирование смысловых установок личности (внутренняя позиция личности) и</w:t>
      </w:r>
      <w:r>
        <w:rPr>
          <w:spacing w:val="1"/>
        </w:rPr>
        <w:t xml:space="preserve"> </w:t>
      </w:r>
      <w:r>
        <w:rPr/>
        <w:t>жизненных навыков личности (управления собой, самодисциплины, устойчивого</w:t>
      </w:r>
      <w:r>
        <w:rPr>
          <w:spacing w:val="1"/>
        </w:rPr>
        <w:t xml:space="preserve"> </w:t>
      </w:r>
      <w:r>
        <w:rPr/>
        <w:t>поведения).</w:t>
      </w:r>
    </w:p>
    <w:p>
      <w:pPr>
        <w:pStyle w:val="1"/>
        <w:spacing w:lineRule="exact" w:line="275" w:before="1" w:after="0"/>
        <w:ind w:left="0" w:hanging="0"/>
        <w:jc w:val="both"/>
        <w:rPr/>
      </w:pPr>
      <w:r>
        <w:rPr/>
        <w:t>Предметные</w:t>
      </w:r>
      <w:r>
        <w:rPr>
          <w:spacing w:val="-5"/>
        </w:rPr>
        <w:t xml:space="preserve"> </w:t>
      </w:r>
      <w:r>
        <w:rPr/>
        <w:t>результаты</w:t>
      </w:r>
    </w:p>
    <w:p>
      <w:pPr>
        <w:pStyle w:val="Style15"/>
        <w:ind w:left="0" w:hanging="0"/>
        <w:jc w:val="both"/>
        <w:rPr/>
      </w:pPr>
      <w:r>
        <w:rPr/>
        <w:t>Сформировано</w:t>
      </w:r>
      <w:r>
        <w:rPr>
          <w:spacing w:val="-5"/>
        </w:rPr>
        <w:t xml:space="preserve"> </w:t>
      </w:r>
      <w:r>
        <w:rPr/>
        <w:t>представление: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о политическом устройстве Российского государства, его институтах, их роли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жизни общества, о его важнейших законах; о базовых национальных российских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ценностях;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символах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государства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Флаге,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Гербе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флаге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гербе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находится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учреждение;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институтах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гражданского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общества,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возможностях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общественном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управлении;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обязанностях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народах России, об их общей исторической судьбе, о единстве народов нашей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страны;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национальных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героях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важнейших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событиях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народов;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религиозной картине мира, роли традиционных религий в развитии Российского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государства,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культуре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возможном негативном влиянии на морально-психологическое состояние человека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компьютерных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игр, кино,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телевизионных передач, рекламы;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нравственных основах учебы, ведущей роли образования, труда и значении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творчества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общества;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exact" w:line="274"/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роли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знаний,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науки,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современного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производства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единстве и взаимовлиянии различных видов здоровья человека: физического,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 (душевного), социально-психологического (здоровья семьи и школьного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коллектива);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влиянии нравственности человека на состояние его здоровья и здоровья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окружающих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людей;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душевной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физической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красоте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важности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спорта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творчества;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exact" w:line="274"/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активной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природе.</w:t>
      </w:r>
    </w:p>
    <w:p>
      <w:pPr>
        <w:pStyle w:val="Style15"/>
        <w:spacing w:before="76" w:after="0"/>
        <w:ind w:left="0" w:hanging="0"/>
        <w:jc w:val="both"/>
        <w:rPr/>
      </w:pPr>
      <w:r>
        <w:rPr/>
        <w:t>Сформировано</w:t>
      </w:r>
      <w:r>
        <w:rPr>
          <w:spacing w:val="-1"/>
        </w:rPr>
        <w:t xml:space="preserve"> </w:t>
      </w:r>
      <w:r>
        <w:rPr/>
        <w:t>ценностное</w:t>
      </w:r>
      <w:r>
        <w:rPr>
          <w:spacing w:val="-3"/>
        </w:rPr>
        <w:t xml:space="preserve"> </w:t>
      </w:r>
      <w:r>
        <w:rPr/>
        <w:t>отношение: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русскому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государственному,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межнационального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своему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национальному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языку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exact" w:line="274"/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семье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семейным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традициям;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exact" w:line="276" w:before="4" w:after="0"/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учебе,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творчеству;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своему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здоровью,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здоровью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(законных представителей),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семьи,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педагогов, сверстников;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природе и всем формам жизни.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Сформирован интерес: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before="1" w:after="0"/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чтению,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произведениям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искусства,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театру,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музыке,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выставкам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п.;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явлениям,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активную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государственным праздникам и важнейшим событиям в жизни России, в жизни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города;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exact" w:line="274"/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природе,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явлениям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 w:before="3" w:after="0"/>
        <w:ind w:left="0" w:hanging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художественному </w:t>
      </w:r>
      <w:r>
        <w:rPr>
          <w:sz w:val="24"/>
          <w:szCs w:val="24"/>
        </w:rPr>
        <w:t>творчеству.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Сформированы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умения: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дружеские взаимоотношения в коллективе, основанные 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взаимопомощи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поддержке;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exact" w:line="274"/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бережное,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гуманное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живому;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before="2" w:after="0"/>
        <w:ind w:left="0" w:hanging="566"/>
        <w:jc w:val="both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общепринятые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обществе;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5" w:leader="none"/>
          <w:tab w:val="left" w:pos="786" w:leader="none"/>
        </w:tabs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асоциальные поступки, уметь противостоять им; проявлять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отрицательное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аморальным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поступкам,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грубости,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оскорбительным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действиям.</w:t>
      </w:r>
    </w:p>
    <w:p>
      <w:pPr>
        <w:pStyle w:val="1"/>
        <w:ind w:left="220" w:right="6711" w:hanging="0"/>
        <w:rPr>
          <w:color w:val="242424"/>
          <w:spacing w:val="-2"/>
        </w:rPr>
      </w:pPr>
      <w:r>
        <w:rPr>
          <w:color w:val="242424"/>
          <w:spacing w:val="-2"/>
        </w:rPr>
      </w:r>
    </w:p>
    <w:p>
      <w:pPr>
        <w:pStyle w:val="1"/>
        <w:ind w:left="220" w:right="6711" w:hanging="0"/>
        <w:rPr>
          <w:color w:val="242424"/>
          <w:spacing w:val="-2"/>
        </w:rPr>
      </w:pPr>
      <w:r>
        <w:rPr>
          <w:color w:val="242424"/>
          <w:spacing w:val="-2"/>
        </w:rPr>
      </w:r>
    </w:p>
    <w:p>
      <w:pPr>
        <w:pStyle w:val="1"/>
        <w:ind w:left="220" w:right="6711" w:hanging="0"/>
        <w:rPr>
          <w:color w:val="242424"/>
          <w:spacing w:val="-2"/>
        </w:rPr>
      </w:pPr>
      <w:r>
        <w:rPr>
          <w:color w:val="242424"/>
          <w:spacing w:val="-2"/>
        </w:rPr>
      </w:r>
    </w:p>
    <w:p>
      <w:pPr>
        <w:pStyle w:val="1"/>
        <w:ind w:left="220" w:right="6711" w:hanging="0"/>
        <w:rPr>
          <w:color w:val="242424"/>
          <w:spacing w:val="-2"/>
        </w:rPr>
      </w:pPr>
      <w:r>
        <w:rPr>
          <w:color w:val="242424"/>
          <w:spacing w:val="-2"/>
        </w:rPr>
      </w:r>
    </w:p>
    <w:p>
      <w:pPr>
        <w:pStyle w:val="1"/>
        <w:ind w:left="0" w:right="6711" w:hanging="0"/>
        <w:rPr>
          <w:color w:val="242424"/>
          <w:spacing w:val="-2"/>
        </w:rPr>
      </w:pPr>
      <w:r>
        <w:rPr>
          <w:color w:val="242424"/>
          <w:spacing w:val="-2"/>
        </w:rPr>
      </w:r>
    </w:p>
    <w:p>
      <w:pPr>
        <w:pStyle w:val="1"/>
        <w:ind w:left="220" w:right="-204" w:hanging="0"/>
        <w:rPr>
          <w:color w:val="242424"/>
          <w:spacing w:val="-2"/>
        </w:rPr>
      </w:pPr>
      <w:r>
        <w:rPr>
          <w:color w:val="242424"/>
          <w:spacing w:val="-2"/>
        </w:rPr>
      </w:r>
    </w:p>
    <w:p>
      <w:pPr>
        <w:pStyle w:val="Normal"/>
        <w:ind w:left="1843" w:firstLine="53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Тематическое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планирование</w:t>
      </w:r>
    </w:p>
    <w:p>
      <w:pPr>
        <w:pStyle w:val="Normal"/>
        <w:ind w:left="1843" w:firstLine="538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843" w:firstLine="53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5–7 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классы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auto" w:line="276"/>
        <w:ind w:left="220" w:right="6711" w:hanging="0"/>
        <w:rPr>
          <w:b w:val="false"/>
          <w:b w:val="false"/>
        </w:rPr>
      </w:pPr>
      <w:r>
        <w:rPr>
          <w:b w:val="false"/>
        </w:rPr>
      </w:r>
    </w:p>
    <w:tbl>
      <w:tblPr>
        <w:tblStyle w:val="TableNormal"/>
        <w:tblW w:w="10608" w:type="dxa"/>
        <w:jc w:val="left"/>
        <w:tblInd w:w="-70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353"/>
        <w:gridCol w:w="2411"/>
        <w:gridCol w:w="2837"/>
        <w:gridCol w:w="851"/>
        <w:gridCol w:w="2160"/>
        <w:gridCol w:w="995"/>
      </w:tblGrid>
      <w:tr>
        <w:trPr>
          <w:trHeight w:val="5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10" w:right="63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9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ЦОР/ЭОР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9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>
        <w:trPr>
          <w:trHeight w:val="273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>
        <w:trPr>
          <w:trHeight w:val="555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39" w:before="1" w:after="0"/>
              <w:ind w:left="15"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</w:t>
            </w:r>
            <w:r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Россия.</w:t>
            </w:r>
          </w:p>
          <w:p>
            <w:pPr>
              <w:pStyle w:val="Normal"/>
              <w:spacing w:lineRule="exact" w:line="336"/>
              <w:ind w:left="15"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Возможности</w:t>
            </w:r>
          </w:p>
          <w:p>
            <w:pPr>
              <w:pStyle w:val="TableParagraph"/>
              <w:spacing w:lineRule="exact" w:line="280"/>
              <w:ind w:left="110" w:right="261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будущее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0"/>
              <w:ind w:left="110" w:right="757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Интеллектуальный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марафон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3">
              <w:r>
                <w:rPr/>
              </w:r>
            </w:hyperlink>
          </w:p>
          <w:p>
            <w:pPr>
              <w:pStyle w:val="Normal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1" w:after="0"/>
              <w:ind w:left="109" w:right="12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</w:tr>
      <w:tr>
        <w:trPr>
          <w:trHeight w:val="546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10" w:right="3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Родиной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зовём?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10" w:right="25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интерактивной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</w:tr>
      <w:tr>
        <w:trPr>
          <w:trHeight w:val="1099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Невозможное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сегодня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завтра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224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Интерактивная </w:t>
            </w:r>
            <w:r>
              <w:rPr>
                <w:sz w:val="24"/>
                <w:szCs w:val="24"/>
              </w:rPr>
              <w:t>звездная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>
        <w:trPr>
          <w:trHeight w:val="549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Обычаи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моего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народа: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прошлое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соединяется с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настоящим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4"/>
              <w:ind w:left="110" w:right="359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Интеллектуальный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марафон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</w:tr>
      <w:tr>
        <w:trPr>
          <w:trHeight w:val="280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 w:before="1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>
        <w:trPr>
          <w:trHeight w:val="1124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39" w:before="1" w:after="0"/>
              <w:ind w:left="164" w:right="145"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Если</w:t>
            </w:r>
            <w:r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бы</w:t>
            </w:r>
            <w:r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я</w:t>
            </w:r>
          </w:p>
          <w:p>
            <w:pPr>
              <w:pStyle w:val="Normal"/>
              <w:spacing w:lineRule="exact" w:line="336"/>
              <w:ind w:left="164" w:right="149"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был</w:t>
            </w:r>
          </w:p>
          <w:p>
            <w:pPr>
              <w:pStyle w:val="TableParagraph"/>
              <w:spacing w:lineRule="exact" w:line="256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учителем…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реклама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4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5">
              <w:r>
                <w:rPr/>
              </w:r>
            </w:hyperlink>
          </w:p>
          <w:p>
            <w:pPr>
              <w:pStyle w:val="Normal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1" w:after="0"/>
              <w:ind w:left="109" w:right="12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</w:tr>
      <w:tr>
        <w:trPr>
          <w:trHeight w:val="5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39" w:before="1" w:after="0"/>
              <w:ind w:left="178"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Отчество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от</w:t>
            </w:r>
          </w:p>
          <w:p>
            <w:pPr>
              <w:pStyle w:val="TableParagraph"/>
              <w:spacing w:lineRule="exact" w:line="276"/>
              <w:ind w:left="110" w:right="206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слова</w:t>
            </w:r>
            <w:r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“отец”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</w:tr>
      <w:tr>
        <w:trPr>
          <w:trHeight w:val="273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музыкой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зовем?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Фотоистории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>
        <w:trPr>
          <w:trHeight w:val="555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4"/>
              <w:ind w:left="110" w:right="13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Счастлив тот, кто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счастлив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>
        <w:trPr>
          <w:trHeight w:val="555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страна!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10" w:right="25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интерактивной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</w:tr>
      <w:tr>
        <w:trPr>
          <w:trHeight w:val="275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 w:before="1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>
        <w:trPr>
          <w:trHeight w:val="1103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4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Языки и культура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 России: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  <w:p>
            <w:pPr>
              <w:pStyle w:val="TableParagraph"/>
              <w:spacing w:lineRule="exact" w: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25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интерактивной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hyperlink r:id="rId6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7">
              <w:r>
                <w:rPr/>
              </w:r>
            </w:hyperlink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</w:tr>
      <w:tr>
        <w:trPr>
          <w:trHeight w:val="5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39" w:before="1" w:after="0"/>
              <w:ind w:left="163" w:right="139"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Шапку</w:t>
            </w:r>
          </w:p>
          <w:p>
            <w:pPr>
              <w:pStyle w:val="TableParagraph"/>
              <w:spacing w:lineRule="exact" w:line="276"/>
              <w:ind w:left="110" w:right="764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надень!...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10" w:right="14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стихов,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чтецов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</w:tr>
      <w:tr>
        <w:trPr>
          <w:trHeight w:val="828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10" w:right="72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Гордо реет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над Россией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флаг ее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судьбы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интервью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</w:tr>
      <w:tr>
        <w:trPr>
          <w:trHeight w:val="275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>
        <w:trPr>
          <w:trHeight w:val="555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10" w:right="78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Жить – значит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действовать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9">
              <w:r>
                <w:rPr/>
              </w:r>
            </w:hyperlink>
          </w:p>
          <w:p>
            <w:pPr>
              <w:pStyle w:val="Normal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Rule="auto" w:line="240"/>
              <w:ind w:left="109" w:right="12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</w:tr>
      <w:tr>
        <w:trPr>
          <w:trHeight w:val="5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8" w:after="0"/>
              <w:ind w:left="170" w:right="151" w:hanging="1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 жизни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всегда </w:t>
            </w:r>
            <w:r>
              <w:rPr>
                <w:rFonts w:eastAsia="Calibri"/>
                <w:spacing w:val="-1"/>
                <w:sz w:val="24"/>
                <w:szCs w:val="24"/>
              </w:rPr>
              <w:t>есть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место</w:t>
            </w:r>
          </w:p>
          <w:p>
            <w:pPr>
              <w:pStyle w:val="TableParagraph"/>
              <w:spacing w:lineRule="exact" w:line="27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подвигу?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10" w:right="8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героями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нашего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>
        <w:trPr>
          <w:trHeight w:val="1928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10" w:right="14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ответственност</w:t>
            </w:r>
            <w:r>
              <w:rPr>
                <w:spacing w:val="-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ь бывает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только личной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(Ф.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Искандер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</w:tr>
      <w:tr>
        <w:trPr>
          <w:trHeight w:val="272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праздник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Рождества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</w:tr>
      <w:tr>
        <w:trPr>
          <w:trHeight w:val="280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>
        <w:trPr>
          <w:trHeight w:val="110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10" w:right="18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мечтать?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11">
              <w:r>
                <w:rPr/>
              </w:r>
            </w:hyperlink>
          </w:p>
          <w:p>
            <w:pPr>
              <w:pStyle w:val="Normal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Rule="auto" w:line="240"/>
              <w:ind w:left="109" w:right="128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</w:tr>
      <w:tr>
        <w:trPr>
          <w:trHeight w:val="110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8" w:after="0"/>
              <w:ind w:left="211" w:firstLine="1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не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>попасть</w:t>
            </w:r>
            <w:r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</w:t>
            </w:r>
          </w:p>
          <w:p>
            <w:pPr>
              <w:pStyle w:val="TableParagraph"/>
              <w:spacing w:lineRule="exact" w:line="276"/>
              <w:ind w:left="110" w:right="183" w:hanging="0"/>
              <w:rPr>
                <w:rFonts w:eastAsia="Calibri"/>
                <w:spacing w:val="-6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цифровые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 </w:t>
            </w:r>
          </w:p>
          <w:p>
            <w:pPr>
              <w:pStyle w:val="TableParagraph"/>
              <w:spacing w:lineRule="exact" w:line="276"/>
              <w:ind w:left="110" w:right="183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ловушки?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гостиная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1A0DAB"/>
                <w:sz w:val="24"/>
                <w:szCs w:val="24"/>
                <w:u w:val="single"/>
                <w:lang w:eastAsia="ru-RU"/>
              </w:rPr>
            </w:pPr>
            <w:r>
              <w:rPr>
                <w:color w:val="1A0DAB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</w:tr>
      <w:tr>
        <w:trPr>
          <w:trHeight w:val="551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 w:before="4" w:after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Ленинградский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ломтик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хлеба…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дневником</w:t>
            </w:r>
          </w:p>
          <w:p>
            <w:pPr>
              <w:pStyle w:val="TableParagraph"/>
              <w:spacing w:lineRule="exact" w:line="258" w:before="4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</w:tr>
      <w:tr>
        <w:trPr>
          <w:trHeight w:val="1105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10" w:right="2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начинается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театр?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ролям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</w:tr>
      <w:tr>
        <w:trPr>
          <w:trHeight w:val="275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>
        <w:trPr>
          <w:trHeight w:val="1655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8" w:after="0"/>
              <w:ind w:left="21" w:right="27"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 xml:space="preserve">Хроника </w:t>
            </w:r>
            <w:r>
              <w:rPr>
                <w:rFonts w:eastAsia="Calibri"/>
                <w:sz w:val="24"/>
                <w:szCs w:val="24"/>
              </w:rPr>
              <w:t>научных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открытий,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которые</w:t>
            </w:r>
          </w:p>
          <w:p>
            <w:pPr>
              <w:pStyle w:val="TableParagraph"/>
              <w:spacing w:lineRule="exact" w:line="258"/>
              <w:rPr>
                <w:rFonts w:eastAsia="Calibri"/>
                <w:spacing w:val="-6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перевернули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spacing w:lineRule="exact" w:line="25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мир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7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13">
              <w:r>
                <w:rPr/>
              </w:r>
            </w:hyperlink>
          </w:p>
          <w:p>
            <w:pPr>
              <w:pStyle w:val="Normal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Rule="auto" w:line="240"/>
              <w:ind w:left="109" w:right="128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</w:tr>
      <w:tr>
        <w:trPr>
          <w:trHeight w:val="1655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1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мире»</w:t>
            </w:r>
          </w:p>
          <w:p>
            <w:pPr>
              <w:pStyle w:val="TableParagraph"/>
              <w:spacing w:lineRule="exact" w:line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757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Интеллектуальный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марафон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1A0DAB"/>
                <w:sz w:val="24"/>
                <w:szCs w:val="24"/>
                <w:u w:val="single"/>
                <w:lang w:eastAsia="ru-RU"/>
              </w:rPr>
            </w:pPr>
            <w:r>
              <w:rPr>
                <w:color w:val="1A0DAB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</w:tr>
      <w:tr>
        <w:trPr>
          <w:trHeight w:val="5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8" w:after="0"/>
              <w:ind w:left="166" w:right="167" w:hanging="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 что мне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>могут</w:t>
            </w:r>
            <w:r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>сказать</w:t>
            </w:r>
          </w:p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«спасибо» (ко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>Дню защитника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Отечества)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10" w:right="25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интерактивной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</w:tr>
      <w:tr>
        <w:trPr>
          <w:trHeight w:val="553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Включайся!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гостиная:</w:t>
            </w:r>
          </w:p>
          <w:p>
            <w:pPr>
              <w:pStyle w:val="TableParagraph"/>
              <w:spacing w:lineRule="exact" w:line="258" w:before="4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</w:tr>
      <w:tr>
        <w:trPr>
          <w:trHeight w:val="275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>
        <w:trPr>
          <w:trHeight w:val="83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10" w:right="569" w:hanging="0"/>
              <w:rPr>
                <w:spacing w:val="-61"/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Мамина</w:t>
            </w:r>
            <w:r>
              <w:rPr>
                <w:spacing w:val="-61"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spacing w:lineRule="exact" w:line="276"/>
              <w:ind w:left="110" w:right="56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карьера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89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стихов о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женщинах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15">
              <w:r>
                <w:rPr/>
              </w:r>
            </w:hyperlink>
          </w:p>
          <w:p>
            <w:pPr>
              <w:pStyle w:val="Normal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Rule="exact" w:line="268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</w:tr>
      <w:tr>
        <w:trPr>
          <w:trHeight w:val="275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газетными 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</w:tr>
      <w:tr>
        <w:trPr>
          <w:trHeight w:val="5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Крыму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Виртуальная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>
        <w:trPr>
          <w:trHeight w:val="553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8" w:after="0"/>
              <w:ind w:left="351" w:right="-19" w:hanging="336"/>
              <w:rPr>
                <w:rFonts w:eastAsia="Calibri"/>
                <w:spacing w:val="-6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</w:t>
            </w:r>
            <w:r>
              <w:rPr>
                <w:rFonts w:eastAsia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построить</w:t>
            </w:r>
            <w:r>
              <w:rPr>
                <w:rFonts w:eastAsia="Calibri"/>
                <w:spacing w:val="-6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35" w:before="8" w:after="0"/>
              <w:ind w:left="351" w:right="-19" w:hanging="3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диалог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</w:t>
            </w:r>
          </w:p>
          <w:p>
            <w:pPr>
              <w:pStyle w:val="TableParagraph"/>
              <w:spacing w:lineRule="exact" w:line="259" w:before="4" w:after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искусством?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</w:tr>
      <w:tr>
        <w:trPr>
          <w:trHeight w:val="275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>
        <w:trPr>
          <w:trHeight w:val="83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10" w:right="392" w:hanging="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Трудно </w:t>
            </w:r>
            <w:r>
              <w:rPr>
                <w:spacing w:val="-4"/>
                <w:sz w:val="24"/>
                <w:szCs w:val="24"/>
              </w:rPr>
              <w:t>ли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великим?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биографией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17">
              <w:r>
                <w:rPr/>
              </w:r>
            </w:hyperlink>
          </w:p>
          <w:p>
            <w:pPr>
              <w:pStyle w:val="Normal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Rule="auto" w:line="240"/>
              <w:ind w:left="109" w:right="128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</w:tr>
      <w:tr>
        <w:trPr>
          <w:trHeight w:val="547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39" w:before="2" w:after="0"/>
              <w:ind w:left="68" w:right="38"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Пока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жива</w:t>
            </w:r>
          </w:p>
          <w:p>
            <w:pPr>
              <w:pStyle w:val="TableParagraph"/>
              <w:spacing w:lineRule="exact" w:line="276"/>
              <w:ind w:left="110" w:right="182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история,</w:t>
            </w:r>
            <w:r>
              <w:rPr>
                <w:rFonts w:eastAsia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жива</w:t>
            </w:r>
            <w:r>
              <w:rPr>
                <w:rFonts w:eastAsia="Calibri"/>
                <w:spacing w:val="-6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память…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  <w:tr>
        <w:trPr>
          <w:trHeight w:val="1373" w:hRule="atLeast"/>
        </w:trPr>
        <w:tc>
          <w:tcPr>
            <w:tcW w:w="1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2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«Зеленые»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привычки»: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сохраним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планету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будущих</w:t>
            </w:r>
          </w:p>
          <w:p>
            <w:pPr>
              <w:pStyle w:val="TableParagraph"/>
              <w:spacing w:lineRule="exact" w:line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поколений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>
        <w:trPr>
          <w:trHeight w:val="5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8" w:after="0"/>
              <w:ind w:left="42" w:right="1"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</w:t>
            </w:r>
            <w:r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проявить</w:t>
            </w:r>
            <w:r>
              <w:rPr>
                <w:rFonts w:eastAsia="Calibri"/>
                <w:spacing w:val="-6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себя и свои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способности</w:t>
            </w:r>
          </w:p>
          <w:p>
            <w:pPr>
              <w:pStyle w:val="TableParagraph"/>
              <w:spacing w:lineRule="exact" w:line="27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10" w:right="82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людьми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разных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>
        <w:trPr>
          <w:trHeight w:val="278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>
        <w:trPr>
          <w:trHeight w:val="1375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Подвиг остается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подвигом, даже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если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некому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воспеть…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гостиная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19">
              <w:r>
                <w:rPr/>
              </w:r>
            </w:hyperlink>
          </w:p>
          <w:p>
            <w:pPr>
              <w:pStyle w:val="Normal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Rule="auto" w:line="240"/>
              <w:ind w:left="109" w:right="128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</w:tr>
      <w:tr>
        <w:trPr>
          <w:trHeight w:val="83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39" w:before="2" w:after="0"/>
              <w:ind w:left="354" w:right="309"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Может</w:t>
            </w:r>
            <w:r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ли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быть</w:t>
            </w:r>
          </w:p>
          <w:p>
            <w:pPr>
              <w:pStyle w:val="TableParagraph"/>
              <w:spacing w:lineRule="exact" w:line="276"/>
              <w:ind w:left="110" w:right="780" w:hanging="0"/>
              <w:rPr>
                <w:rFonts w:eastAsia="Calibri"/>
                <w:spacing w:val="-6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Тимур</w:t>
            </w:r>
            <w:r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его</w:t>
            </w:r>
            <w:r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команда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 </w:t>
            </w:r>
          </w:p>
          <w:p>
            <w:pPr>
              <w:pStyle w:val="TableParagraph"/>
              <w:spacing w:lineRule="exact" w:line="276"/>
              <w:ind w:left="110" w:right="780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2022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году?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  <w:p>
            <w:pPr>
              <w:pStyle w:val="TableParagraph"/>
              <w:spacing w:lineRule="auto" w:line="240" w:before="4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видеоматериалами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>
        <w:trPr>
          <w:trHeight w:val="5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10" w:right="700" w:hanging="0"/>
              <w:rPr>
                <w:sz w:val="24"/>
                <w:szCs w:val="24"/>
              </w:rPr>
            </w:pPr>
            <w:bookmarkStart w:id="0" w:name="_GoBack"/>
            <w:r>
              <w:rPr>
                <w:spacing w:val="-1"/>
                <w:sz w:val="24"/>
                <w:szCs w:val="24"/>
              </w:rPr>
              <w:t>Что человеку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нужно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счастья?</w:t>
            </w:r>
            <w:bookmarkEnd w:id="0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флешмоб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0"/>
      <w:type w:val="nextPage"/>
      <w:pgSz w:w="11906" w:h="16838"/>
      <w:pgMar w:left="1480" w:right="711" w:header="0" w:top="1140" w:footer="1057" w:bottom="12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1">
              <wp:simplePos x="0" y="0"/>
              <wp:positionH relativeFrom="page">
                <wp:posOffset>3977005</wp:posOffset>
              </wp:positionH>
              <wp:positionV relativeFrom="page">
                <wp:posOffset>9831705</wp:posOffset>
              </wp:positionV>
              <wp:extent cx="146050" cy="18034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8034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5pt;height:14.2pt;mso-wrap-distance-left:9pt;mso-wrap-distance-right:9pt;mso-wrap-distance-top:0pt;mso-wrap-distance-bottom:0pt;margin-top:774.15pt;mso-position-vertical-relative:page;margin-left:313.15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hanging="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480" w:hanging="26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4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9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3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8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2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07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1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16" w:hanging="2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480" w:hanging="26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4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9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3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8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2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07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1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16" w:hanging="2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480" w:hanging="26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4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9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3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8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2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07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1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16" w:hanging="260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220" w:hanging="566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00" w:hanging="56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56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61" w:hanging="56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2" w:hanging="56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22" w:hanging="56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3" w:hanging="56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3" w:hanging="56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4" w:hanging="566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8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20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>
      <w:spacing w:lineRule="exact" w:line="275"/>
      <w:ind w:left="220" w:hanging="0"/>
    </w:pPr>
    <w:rPr>
      <w:sz w:val="24"/>
      <w:szCs w:val="24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spacing w:lineRule="exact" w:line="275"/>
      <w:ind w:left="220" w:hanging="0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73"/>
      <w:ind w:left="110" w:hanging="0"/>
    </w:pPr>
    <w:rPr/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Style19"/>
    <w:pPr/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3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4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5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6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7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8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9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10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11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12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13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14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15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16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17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18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19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20" Type="http://schemas.openxmlformats.org/officeDocument/2006/relationships/footer" Target="footer1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LibreOffice/6.4.7.2$Linux_X86_64 LibreOffice_project/40$Build-2</Application>
  <Pages>10</Pages>
  <Words>2335</Words>
  <Characters>15845</Characters>
  <CharactersWithSpaces>17746</CharactersWithSpaces>
  <Paragraphs>399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2022-09-14T06:50:00Z</dcterms:created>
  <dc:creator>Admin</dc:creator>
  <dc:description/>
  <dc:language>ru-RU</dc:language>
  <cp:lastModifiedBy/>
  <dcterms:modified xsi:type="dcterms:W3CDTF">2023-01-09T12:31:42Z</dcterms:modified>
  <cp:revision>17</cp:revision>
  <dc:subject/>
  <dc:title>Рабочая программа курса внеурочной деятельности «Разговоры о важном»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Created">
    <vt:filetime>2022-08-12T00:00:00Z</vt:filetime>
  </property>
  <property fmtid="{D5CDD505-2E9C-101B-9397-08002B2CF9AE}" pid="5" name="Creator">
    <vt:lpwstr>Microsoft Word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2022-09-14T00:00:00Z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